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244"/>
        <w:tblW w:w="0" w:type="auto"/>
        <w:tblInd w:w="0" w:type="dxa"/>
        <w:tblLook w:val="04A0"/>
      </w:tblPr>
      <w:tblGrid>
        <w:gridCol w:w="2936"/>
        <w:gridCol w:w="3122"/>
        <w:gridCol w:w="3126"/>
      </w:tblGrid>
      <w:tr w:rsidR="00265F14" w:rsidTr="00265F14">
        <w:trPr>
          <w:trHeight w:val="1170"/>
        </w:trPr>
        <w:tc>
          <w:tcPr>
            <w:tcW w:w="2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ПРИНЯТО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собрании трудового коллектива МБОУ СОШ №31</w:t>
            </w:r>
          </w:p>
          <w:p w:rsidR="00265F14" w:rsidRDefault="00265F14">
            <w:pPr>
              <w:pStyle w:val="a3"/>
              <w:ind w:left="-142" w:right="-167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 1 от 31.08.2015 г.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ПК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____________Р.А.Абдулганиева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СОШ №31</w:t>
            </w: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65F14" w:rsidRDefault="00265F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________________И.М.Исламов</w:t>
            </w:r>
            <w:proofErr w:type="spellEnd"/>
          </w:p>
        </w:tc>
      </w:tr>
    </w:tbl>
    <w:p w:rsidR="004723CC" w:rsidRDefault="004723CC"/>
    <w:p w:rsidR="00265F14" w:rsidRDefault="00265F14"/>
    <w:p w:rsidR="00265F14" w:rsidRP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  <w:r w:rsidRPr="00265F14">
        <w:rPr>
          <w:sz w:val="24"/>
          <w:szCs w:val="24"/>
        </w:rPr>
        <w:t xml:space="preserve">                                                                    </w:t>
      </w:r>
      <w:r w:rsidRPr="00265F14">
        <w:rPr>
          <w:rFonts w:ascii="Times New Roman" w:hAnsi="Times New Roman"/>
          <w:b/>
          <w:sz w:val="24"/>
          <w:szCs w:val="24"/>
        </w:rPr>
        <w:t>ПРАВИЛА</w:t>
      </w:r>
    </w:p>
    <w:p w:rsid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  <w:r w:rsidRPr="00265F14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265F14">
        <w:rPr>
          <w:rFonts w:ascii="Times New Roman" w:hAnsi="Times New Roman"/>
          <w:b/>
          <w:sz w:val="24"/>
          <w:szCs w:val="24"/>
        </w:rPr>
        <w:t xml:space="preserve"> внутреннего расп</w:t>
      </w:r>
      <w:r>
        <w:rPr>
          <w:rFonts w:ascii="Times New Roman" w:hAnsi="Times New Roman"/>
          <w:b/>
          <w:sz w:val="24"/>
          <w:szCs w:val="24"/>
        </w:rPr>
        <w:t>о</w:t>
      </w:r>
      <w:r w:rsidRPr="00265F14">
        <w:rPr>
          <w:rFonts w:ascii="Times New Roman" w:hAnsi="Times New Roman"/>
          <w:b/>
          <w:sz w:val="24"/>
          <w:szCs w:val="24"/>
        </w:rPr>
        <w:t>рядка учащихся</w:t>
      </w:r>
    </w:p>
    <w:p w:rsidR="00265F14" w:rsidRP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265F1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М</w:t>
      </w:r>
      <w:r w:rsidRPr="00265F14">
        <w:rPr>
          <w:rFonts w:ascii="Times New Roman" w:hAnsi="Times New Roman"/>
          <w:b/>
          <w:sz w:val="24"/>
          <w:szCs w:val="24"/>
        </w:rPr>
        <w:t xml:space="preserve">униципального бюджетного общеобразовательного учреждения  </w:t>
      </w:r>
    </w:p>
    <w:p w:rsidR="00265F14" w:rsidRP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5F14">
        <w:rPr>
          <w:rFonts w:ascii="Times New Roman" w:hAnsi="Times New Roman"/>
          <w:b/>
          <w:sz w:val="24"/>
          <w:szCs w:val="24"/>
        </w:rPr>
        <w:t>«Средняя общеобразовательная школа №31» г. Махачкала</w:t>
      </w:r>
    </w:p>
    <w:p w:rsid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5F14" w:rsidRDefault="00265F14" w:rsidP="00265F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5F14" w:rsidRDefault="00265F14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1. Общие положения</w:t>
      </w:r>
    </w:p>
    <w:p w:rsidR="00265F14" w:rsidRDefault="00265F14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  </w:t>
      </w:r>
      <w:proofErr w:type="gramStart"/>
      <w:r>
        <w:rPr>
          <w:rFonts w:ascii="Times New Roman" w:hAnsi="Times New Roman"/>
          <w:sz w:val="24"/>
          <w:szCs w:val="24"/>
        </w:rPr>
        <w:t>Настоящие правила внутреннего распорядка учащихся Муниципального бюджетного общеобразовательного учреждения «Средняя общеобразовательная школа №31» г. Махачкала, Республики Дагестан (Далее – МБОУ СОШ №31) разработаны в соответствии с Федеральным законом № 124-ФЗ  от 24.07.1998 г. «Об основных гарантиях прав ребенка в Российской Федерации», Федеральным законом №273-ФЗ от 29.12.2012 г. «Об образовании в Российской Федерации», Федеральным законом №120-ФЗ от 24.06.1999 г. «Об основах системы профилактики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безнадзорности и правонарушений среди несовершеннолетних»,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№185 от 15.03.2013 «</w:t>
      </w:r>
      <w:r w:rsidR="00D00757">
        <w:rPr>
          <w:rFonts w:ascii="Times New Roman" w:hAnsi="Times New Roman"/>
          <w:sz w:val="24"/>
          <w:szCs w:val="24"/>
        </w:rPr>
        <w:t>Об утверждении поря</w:t>
      </w:r>
      <w:r>
        <w:rPr>
          <w:rFonts w:ascii="Times New Roman" w:hAnsi="Times New Roman"/>
          <w:sz w:val="24"/>
          <w:szCs w:val="24"/>
        </w:rPr>
        <w:t>дка применения к учащимся и снятия с обучающихся мер дисциплинарного</w:t>
      </w:r>
      <w:r w:rsidR="00D00757">
        <w:rPr>
          <w:rFonts w:ascii="Times New Roman" w:hAnsi="Times New Roman"/>
          <w:sz w:val="24"/>
          <w:szCs w:val="24"/>
        </w:rPr>
        <w:t xml:space="preserve"> взыскания», Уставом школы.</w:t>
      </w:r>
    </w:p>
    <w:p w:rsidR="00B000A9" w:rsidRDefault="00B000A9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  Правила разработаны с целью реализации </w:t>
      </w:r>
      <w:proofErr w:type="gramStart"/>
      <w:r>
        <w:rPr>
          <w:rFonts w:ascii="Times New Roman" w:hAnsi="Times New Roman"/>
          <w:sz w:val="24"/>
          <w:szCs w:val="24"/>
        </w:rPr>
        <w:t>нормативный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учащихся.</w:t>
      </w:r>
    </w:p>
    <w:p w:rsidR="00B000A9" w:rsidRDefault="00B000A9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  правила устанавливают требования к поведению учащихся во время образовательного процесса, во время нахождения на территории МБОУ СОШ №31 и (или) во время мероприятий с участием учащихся МБОУ СОШ №31, а также основания и порядок привлечения учащихся МБОУ СОШ №31 к дисциплинарной  ответственности и представления к поощрению.</w:t>
      </w:r>
    </w:p>
    <w:p w:rsidR="00B000A9" w:rsidRDefault="00B000A9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  Поведение учащихся в МБОУ СОШ №31 регламентируется нормативными правовыми актами МБОУ СОШ №31, нормами морали и нравственности, нормами делового этикета.</w:t>
      </w:r>
    </w:p>
    <w:p w:rsidR="00B000A9" w:rsidRDefault="00B000A9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 Дисциплина в МБОУ СОШ №31 поддерживается на основе уважения человеческого достоинства</w:t>
      </w:r>
      <w:r w:rsidR="00793483">
        <w:rPr>
          <w:rFonts w:ascii="Times New Roman" w:hAnsi="Times New Roman"/>
          <w:sz w:val="24"/>
          <w:szCs w:val="24"/>
        </w:rPr>
        <w:t xml:space="preserve"> учащихся, педагогических и иных работников МБОУ СОШ №31. Применение физического и (или) психического насилия по отношению к учащимся не допускается.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  Правила распространяются на всех учащихся МБОУ СОШ №31.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  Правила вступают в силу со дня их утверждения директором МБОУ СОШ №31. Иные локальные нормативные акты МБОУ СОШ №31, принятые и (или) утвержденные до вступления в силу настоящих Правил, применяются в части, не противоречащей действующему законодательству и Правилам.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  Правила размещаются в открытом доступе на информационных стендах МБОУ СОШ №31 и официальном сайте в сети Интернет.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2. Права </w:t>
      </w:r>
      <w:proofErr w:type="spellStart"/>
      <w:r>
        <w:rPr>
          <w:rFonts w:ascii="Times New Roman" w:hAnsi="Times New Roman"/>
          <w:b/>
          <w:sz w:val="24"/>
          <w:szCs w:val="24"/>
        </w:rPr>
        <w:t>учащихсяю</w:t>
      </w:r>
      <w:proofErr w:type="spellEnd"/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имеют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lastRenderedPageBreak/>
        <w:t>–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Pr="002308DB">
        <w:rPr>
          <w:rFonts w:ascii="Times New Roman" w:hAnsi="Times New Roman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защиту от информации, пропаганды и агитации, </w:t>
      </w:r>
      <w:proofErr w:type="gramStart"/>
      <w:r w:rsidRPr="002308DB">
        <w:rPr>
          <w:rFonts w:ascii="Times New Roman" w:hAnsi="Times New Roman"/>
          <w:sz w:val="24"/>
          <w:szCs w:val="24"/>
        </w:rPr>
        <w:t>наносящих</w:t>
      </w:r>
      <w:proofErr w:type="gramEnd"/>
      <w:r w:rsidRPr="002308DB">
        <w:rPr>
          <w:rFonts w:ascii="Times New Roman" w:hAnsi="Times New Roman"/>
          <w:sz w:val="24"/>
          <w:szCs w:val="24"/>
        </w:rPr>
        <w:t xml:space="preserve"> вред здоровью, нравственному и духовному развитию;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–развитие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посещение по своему выбору мероприятий, которые проводятся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и не предусмотрены учебным планом, в порядке, установленном локальным актом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Pr="002308DB">
        <w:rPr>
          <w:rFonts w:ascii="Times New Roman" w:hAnsi="Times New Roman"/>
          <w:sz w:val="24"/>
          <w:szCs w:val="24"/>
        </w:rPr>
        <w:t xml:space="preserve">участие в научно-исследовательской, экспериментальной и инновационной деятельности, осуществляемой </w:t>
      </w:r>
      <w:r>
        <w:rPr>
          <w:rFonts w:ascii="Times New Roman" w:hAnsi="Times New Roman"/>
          <w:sz w:val="24"/>
          <w:szCs w:val="24"/>
        </w:rPr>
        <w:t>МБОУ СОШ №31 в рамках научного общества учащихся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условия для обучения с учетом особенностей психофизического развития и состояния здоровья;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получение социально-педагогической </w:t>
      </w:r>
      <w:r>
        <w:rPr>
          <w:rFonts w:ascii="Times New Roman" w:hAnsi="Times New Roman"/>
          <w:sz w:val="24"/>
          <w:szCs w:val="24"/>
        </w:rPr>
        <w:t>помощи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профессиональную ориентацию;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выражение мнения о выборе формы образования и обучения, выбор </w:t>
      </w:r>
      <w:r w:rsidRPr="002308DB">
        <w:rPr>
          <w:rFonts w:ascii="Times New Roman" w:hAnsi="Times New Roman"/>
          <w:sz w:val="24"/>
          <w:szCs w:val="24"/>
        </w:rPr>
        <w:t>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выбор факультативных и элективных учебных предметов, курсов, дисциплин (модулей) из перечня, предлагаемого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, после получения основного общего образования;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каникулы в соответствии с законодательством об образовании и календарным учебным графиком;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перевод в другую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, реализующую образовательную программу соответствующего уровня;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участие в управлении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 в порядке, установленном уставом;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обжалование актов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 в установленном законодательством РФ порядке;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обращение в комиссию по урегулированию споров между участниками образовательных отношений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2308DB">
        <w:rPr>
          <w:rFonts w:ascii="Times New Roman" w:hAnsi="Times New Roman"/>
          <w:sz w:val="24"/>
          <w:szCs w:val="24"/>
        </w:rPr>
        <w:t xml:space="preserve">прохождение промежуточной аттестации </w:t>
      </w:r>
      <w:proofErr w:type="gramStart"/>
      <w:r w:rsidRPr="002308DB">
        <w:rPr>
          <w:rFonts w:ascii="Times New Roman" w:hAnsi="Times New Roman"/>
          <w:sz w:val="24"/>
          <w:szCs w:val="24"/>
        </w:rPr>
        <w:t>по</w:t>
      </w:r>
      <w:proofErr w:type="gramEnd"/>
      <w:r w:rsidRPr="002308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08DB">
        <w:rPr>
          <w:rFonts w:ascii="Times New Roman" w:hAnsi="Times New Roman"/>
          <w:sz w:val="24"/>
          <w:szCs w:val="24"/>
        </w:rPr>
        <w:t>соответствующим</w:t>
      </w:r>
      <w:proofErr w:type="gramEnd"/>
      <w:r w:rsidRPr="002308DB">
        <w:rPr>
          <w:rFonts w:ascii="Times New Roman" w:hAnsi="Times New Roman"/>
          <w:sz w:val="24"/>
          <w:szCs w:val="24"/>
        </w:rPr>
        <w:t xml:space="preserve"> учебному предмету, курсу, дисциплине (модулю) не более двух раз в сроки, определяемые локальным актом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, в пределах одного года с момента образования академической задолженности;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бесплатное пользование библиотечно-информационными ресурсами, учебной, базой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поощрение за успехи в учебной, физкультурной, спортивной, общественной, научной, творческой, экспериментальной и инновационной деятельности;</w:t>
      </w:r>
    </w:p>
    <w:p w:rsidR="00EA1987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создание общественных объединений в порядке, установленном законодательством РФ (за исключением детских общественных объединений, учреждаемых либо создаваемых политическими партиями, детских религиозных организаций)</w:t>
      </w:r>
    </w:p>
    <w:p w:rsidR="00EA1987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987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</w:rPr>
        <w:lastRenderedPageBreak/>
        <w:t>3. Право учащихся на меры социальной поддержки</w:t>
      </w:r>
    </w:p>
    <w:p w:rsidR="00EA1987" w:rsidRPr="002308DB" w:rsidRDefault="00EA1987" w:rsidP="00EA1987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 реализуются меры социальной поддержки, установленные в отношении отдельных категорий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в соответствии с нормативными правовыми актами РФ и нормативными правовыми актами субъектов РФ, правовыми актами органов местного самоуправления.</w:t>
      </w:r>
    </w:p>
    <w:p w:rsidR="00EA1987" w:rsidRDefault="00EA1987" w:rsidP="00EA198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EA1987" w:rsidRDefault="00EA1987" w:rsidP="00EA198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EA1987" w:rsidRPr="00070A4F" w:rsidRDefault="00EA1987" w:rsidP="00EA1987">
      <w:pPr>
        <w:pStyle w:val="a3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070A4F">
        <w:rPr>
          <w:rFonts w:ascii="Times New Roman" w:hAnsi="Times New Roman"/>
          <w:b/>
          <w:sz w:val="24"/>
          <w:szCs w:val="24"/>
          <w:lang w:eastAsia="ru-RU"/>
        </w:rPr>
        <w:t>4. Обязанности учащихся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</w:t>
      </w:r>
      <w:r>
        <w:rPr>
          <w:rFonts w:ascii="Times New Roman" w:hAnsi="Times New Roman"/>
          <w:sz w:val="24"/>
          <w:szCs w:val="24"/>
          <w:lang w:eastAsia="ru-RU"/>
        </w:rPr>
        <w:t>ся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обязаны: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соблюдать нормативные правовые акты РФ, </w:t>
      </w:r>
      <w:r w:rsidRPr="002308DB">
        <w:rPr>
          <w:rFonts w:ascii="Times New Roman" w:hAnsi="Times New Roman"/>
          <w:sz w:val="24"/>
          <w:szCs w:val="24"/>
        </w:rPr>
        <w:t xml:space="preserve">нормативные правовые акты </w:t>
      </w:r>
      <w:r>
        <w:rPr>
          <w:rFonts w:ascii="Times New Roman" w:hAnsi="Times New Roman"/>
          <w:sz w:val="24"/>
          <w:szCs w:val="24"/>
        </w:rPr>
        <w:t>Республики Дагестан</w:t>
      </w:r>
      <w:r w:rsidRPr="002308DB">
        <w:rPr>
          <w:rFonts w:ascii="Times New Roman" w:hAnsi="Times New Roman"/>
          <w:sz w:val="24"/>
          <w:szCs w:val="24"/>
        </w:rPr>
        <w:t>, правовые акты органов местного самоуправления;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соблюдать устав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, решения коллективных органов управления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, правила внутреннего распорядка,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8DB">
        <w:rPr>
          <w:rFonts w:ascii="Times New Roman" w:hAnsi="Times New Roman"/>
          <w:sz w:val="24"/>
          <w:szCs w:val="24"/>
        </w:rPr>
        <w:t xml:space="preserve">иные локальные акты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выполнять законные требования и распоряжения администрации и педагогов;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2308DB">
        <w:rPr>
          <w:rFonts w:ascii="Times New Roman" w:hAnsi="Times New Roman"/>
          <w:sz w:val="24"/>
          <w:szCs w:val="24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уважа</w:t>
      </w:r>
      <w:r>
        <w:rPr>
          <w:rFonts w:ascii="Times New Roman" w:hAnsi="Times New Roman"/>
          <w:sz w:val="24"/>
          <w:szCs w:val="24"/>
        </w:rPr>
        <w:t>ть честь и достоинство других уча</w:t>
      </w:r>
      <w:r w:rsidRPr="002308DB">
        <w:rPr>
          <w:rFonts w:ascii="Times New Roman" w:hAnsi="Times New Roman"/>
          <w:sz w:val="24"/>
          <w:szCs w:val="24"/>
        </w:rPr>
        <w:t xml:space="preserve">щихся и работников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, не создавать препятствий для по</w:t>
      </w:r>
      <w:r>
        <w:rPr>
          <w:rFonts w:ascii="Times New Roman" w:hAnsi="Times New Roman"/>
          <w:sz w:val="24"/>
          <w:szCs w:val="24"/>
        </w:rPr>
        <w:t>лучения образования другими уча</w:t>
      </w:r>
      <w:r w:rsidRPr="002308DB">
        <w:rPr>
          <w:rFonts w:ascii="Times New Roman" w:hAnsi="Times New Roman"/>
          <w:sz w:val="24"/>
          <w:szCs w:val="24"/>
        </w:rPr>
        <w:t>щимися;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бережно относиться к имуществу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соблюдать требования делового этикета, принятого в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следить за своим внешним видом, выполнять требования к внешнему виду, установленные локальным нормативным актом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с</w:t>
      </w:r>
      <w:r>
        <w:rPr>
          <w:rFonts w:ascii="Times New Roman" w:hAnsi="Times New Roman"/>
          <w:sz w:val="24"/>
          <w:szCs w:val="24"/>
          <w:lang w:eastAsia="ru-RU"/>
        </w:rPr>
        <w:t xml:space="preserve">облюдать правила посещения </w:t>
      </w:r>
      <w:r>
        <w:rPr>
          <w:rFonts w:ascii="Times New Roman" w:hAnsi="Times New Roman"/>
          <w:sz w:val="24"/>
          <w:szCs w:val="24"/>
        </w:rPr>
        <w:t>МБОУ СОШ №31</w:t>
      </w:r>
      <w:r>
        <w:rPr>
          <w:rFonts w:ascii="Times New Roman" w:hAnsi="Times New Roman"/>
          <w:sz w:val="24"/>
          <w:szCs w:val="24"/>
          <w:lang w:eastAsia="ru-RU"/>
        </w:rPr>
        <w:t xml:space="preserve"> уча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щимися, правила поведения во время урока, правила поведения во время перерывов между занятиями, правила поведения на территории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, а также правила пользования библиотекой, объектами инфраструктуры </w:t>
      </w:r>
      <w:r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.</w:t>
      </w: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Правила посещения </w:t>
      </w:r>
      <w:r w:rsidRPr="00EA1987">
        <w:rPr>
          <w:rFonts w:ascii="Times New Roman" w:hAnsi="Times New Roman"/>
          <w:b/>
          <w:sz w:val="24"/>
          <w:szCs w:val="24"/>
        </w:rPr>
        <w:t>МБОУ СОШ №31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уча</w:t>
      </w:r>
      <w:r w:rsidRPr="002308DB">
        <w:rPr>
          <w:rFonts w:ascii="Times New Roman" w:hAnsi="Times New Roman"/>
          <w:b/>
          <w:sz w:val="24"/>
          <w:szCs w:val="24"/>
          <w:lang w:eastAsia="ru-RU"/>
        </w:rPr>
        <w:t>щимися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5.1. </w:t>
      </w:r>
      <w:r w:rsidRPr="002308DB">
        <w:rPr>
          <w:rFonts w:ascii="Times New Roman" w:hAnsi="Times New Roman"/>
          <w:sz w:val="24"/>
          <w:szCs w:val="24"/>
          <w:lang w:eastAsia="ru-RU"/>
        </w:rPr>
        <w:tab/>
        <w:t xml:space="preserve">Посещение занятий и мероприятий, предусмотренных учебным планом, обязательно. В случае пропуска занятий (обязательных мероприятий)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щийся </w:t>
      </w:r>
      <w:proofErr w:type="gramStart"/>
      <w:r w:rsidRPr="002308DB">
        <w:rPr>
          <w:rFonts w:ascii="Times New Roman" w:hAnsi="Times New Roman"/>
          <w:sz w:val="24"/>
          <w:szCs w:val="24"/>
          <w:lang w:eastAsia="ru-RU"/>
        </w:rPr>
        <w:t>предоставляет классному руководителю справку</w:t>
      </w:r>
      <w:proofErr w:type="gram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 медицинского учреждения или заявление родителей (законных представителей) с указанием причины отсутствия.</w:t>
      </w:r>
    </w:p>
    <w:p w:rsidR="00EA1987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5.2.</w:t>
      </w:r>
      <w:r w:rsidRPr="002308DB">
        <w:rPr>
          <w:rFonts w:ascii="Times New Roman" w:hAnsi="Times New Roman"/>
          <w:sz w:val="24"/>
          <w:szCs w:val="24"/>
        </w:rPr>
        <w:tab/>
        <w:t xml:space="preserve">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у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щегося, его родителей (законных представителей)</w:t>
      </w:r>
      <w:r>
        <w:rPr>
          <w:rFonts w:ascii="Times New Roman" w:hAnsi="Times New Roman"/>
          <w:sz w:val="24"/>
          <w:szCs w:val="24"/>
        </w:rPr>
        <w:t>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5.3.</w:t>
      </w:r>
      <w:r w:rsidRPr="002308DB">
        <w:rPr>
          <w:rFonts w:ascii="Times New Roman" w:hAnsi="Times New Roman"/>
          <w:sz w:val="24"/>
          <w:szCs w:val="24"/>
        </w:rPr>
        <w:tab/>
        <w:t xml:space="preserve">Если занятия были пропущены без уважительной причины и родители не знали об этом, администрация </w:t>
      </w:r>
      <w:r w:rsidR="003C0FA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 предпринимает организационные и психолого-педагогические меры по профилактике пропусков занятий.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5.4.</w:t>
      </w:r>
      <w:r w:rsidRPr="002308DB">
        <w:rPr>
          <w:rFonts w:ascii="Times New Roman" w:hAnsi="Times New Roman"/>
          <w:sz w:val="24"/>
          <w:szCs w:val="24"/>
        </w:rPr>
        <w:tab/>
        <w:t>Если индивидуальные профилактические мероприятия с</w:t>
      </w:r>
      <w:r w:rsidR="00541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щимся и родителями (законными представителями) не имеют положительных результатов,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щийся ставится на </w:t>
      </w:r>
      <w:proofErr w:type="spellStart"/>
      <w:r w:rsidRPr="002308DB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2308DB">
        <w:rPr>
          <w:rFonts w:ascii="Times New Roman" w:hAnsi="Times New Roman"/>
          <w:sz w:val="24"/>
          <w:szCs w:val="24"/>
        </w:rPr>
        <w:t xml:space="preserve"> учет;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5.5.</w:t>
      </w:r>
      <w:r w:rsidRPr="002308DB">
        <w:rPr>
          <w:rFonts w:ascii="Times New Roman" w:hAnsi="Times New Roman"/>
          <w:sz w:val="24"/>
          <w:szCs w:val="24"/>
        </w:rPr>
        <w:tab/>
        <w:t xml:space="preserve">На </w:t>
      </w:r>
      <w:proofErr w:type="spellStart"/>
      <w:r w:rsidRPr="002308DB"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учет ставится уча</w:t>
      </w:r>
      <w:r w:rsidRPr="002308DB">
        <w:rPr>
          <w:rFonts w:ascii="Times New Roman" w:hAnsi="Times New Roman"/>
          <w:sz w:val="24"/>
          <w:szCs w:val="24"/>
        </w:rPr>
        <w:t xml:space="preserve">щийся за неоднократные, систематические пропуски учебных занятий, а также за длительное непосещение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</w:rPr>
        <w:t xml:space="preserve"> без уважительной причины.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5.6.</w:t>
      </w:r>
      <w:r w:rsidRPr="002308DB">
        <w:rPr>
          <w:rFonts w:ascii="Times New Roman" w:hAnsi="Times New Roman"/>
          <w:sz w:val="24"/>
          <w:szCs w:val="24"/>
        </w:rPr>
        <w:tab/>
        <w:t>В отношении родителей (законных представителей), не уделяющих должного внимания воспитанию и получени</w:t>
      </w:r>
      <w:r>
        <w:rPr>
          <w:rFonts w:ascii="Times New Roman" w:hAnsi="Times New Roman"/>
          <w:sz w:val="24"/>
          <w:szCs w:val="24"/>
        </w:rPr>
        <w:t>ю образования уча</w:t>
      </w:r>
      <w:r w:rsidRPr="002308DB">
        <w:rPr>
          <w:rFonts w:ascii="Times New Roman" w:hAnsi="Times New Roman"/>
          <w:sz w:val="24"/>
          <w:szCs w:val="24"/>
        </w:rPr>
        <w:t xml:space="preserve">щегося, направляется соответствующая информация в </w:t>
      </w: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gramStart"/>
      <w:r w:rsidR="00541982">
        <w:rPr>
          <w:rFonts w:ascii="Times New Roman" w:hAnsi="Times New Roman"/>
          <w:sz w:val="24"/>
          <w:szCs w:val="24"/>
        </w:rPr>
        <w:t>г</w:t>
      </w:r>
      <w:proofErr w:type="gramEnd"/>
      <w:r w:rsidR="00541982">
        <w:rPr>
          <w:rFonts w:ascii="Times New Roman" w:hAnsi="Times New Roman"/>
          <w:sz w:val="24"/>
          <w:szCs w:val="24"/>
        </w:rPr>
        <w:t>. Махачкала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8DB">
        <w:rPr>
          <w:rFonts w:ascii="Times New Roman" w:hAnsi="Times New Roman"/>
          <w:sz w:val="24"/>
          <w:szCs w:val="24"/>
        </w:rPr>
        <w:t>и Комиссию по делам несовершеннолетних и защите их прав.</w:t>
      </w:r>
    </w:p>
    <w:p w:rsidR="00EA1987" w:rsidRPr="002308DB" w:rsidRDefault="00EA1987" w:rsidP="00EA1987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Приходить 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 за 10-15 минут до начала учебных занятий. Опоздание на занятия без уважительной причины недопустимо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 опоздания на урок, уча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щийся проходит в класс таким образом, чтобы не мешать образовательно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процессу других уча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щихся.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щийся должен иметь при себе дневник и все необходимые для уроков принадлежности. Для отдельных уроков необходимо приносить специальную одежду (фартук, нарукавники), спортивную форму.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запрещается приносить: 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щимся, которым они показаны по медицинским основаниям.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допускается приводить (приносить) с собой 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домашних и иных животных, птиц, рептилий.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запрещается: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распивать энергетические, алкогольные, спиртосодержащие напитки и пиво в здании, на территории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играть в азартные игры;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курить в здании, на территории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использовать ненормативную лексику (сквернословить);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приходить 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в одежде, не соответствующей установленным в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требованиям;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демонстрировать принадлежность к политическим партиям, религиозным течениям, неформальным объединениям, </w:t>
      </w:r>
      <w:proofErr w:type="spellStart"/>
      <w:r w:rsidRPr="002308DB">
        <w:rPr>
          <w:rFonts w:ascii="Times New Roman" w:hAnsi="Times New Roman"/>
          <w:sz w:val="24"/>
          <w:szCs w:val="24"/>
          <w:lang w:eastAsia="ru-RU"/>
        </w:rPr>
        <w:t>фанатским</w:t>
      </w:r>
      <w:proofErr w:type="spell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 клубам;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находиться в здании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в верхней одежде и (или) головных уборах;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портить имущество</w:t>
      </w:r>
      <w:r w:rsidR="005419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или использовать его не по назначению, совершать действия, нарушающие чистоту и порядок;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передвигаться в здании и на территории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</w:t>
      </w:r>
      <w:proofErr w:type="spellStart"/>
      <w:r w:rsidRPr="002308DB">
        <w:rPr>
          <w:rFonts w:ascii="Times New Roman" w:hAnsi="Times New Roman"/>
          <w:sz w:val="24"/>
          <w:szCs w:val="24"/>
          <w:lang w:eastAsia="ru-RU"/>
        </w:rPr>
        <w:t>культурно-досуговыми</w:t>
      </w:r>
      <w:proofErr w:type="spell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 мероприятиями;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осуществлять кино</w:t>
      </w:r>
      <w:proofErr w:type="gramStart"/>
      <w:r w:rsidR="005419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-, </w:t>
      </w:r>
      <w:proofErr w:type="gram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фото- и видеосъемку в здании и на территории </w:t>
      </w:r>
      <w:r w:rsidR="00541982">
        <w:rPr>
          <w:rFonts w:ascii="Times New Roman" w:hAnsi="Times New Roman"/>
          <w:sz w:val="24"/>
          <w:szCs w:val="24"/>
        </w:rPr>
        <w:t>МБОУ СОШ №31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без разрешения администрации;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осуществлять без разрешения администрации предпринимательскую деятельность, в т. ч. торговлю или оказание платных услуг;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ОО.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Запрещается решение спорных вопросов с помощью физической силы, психологического насилия;</w:t>
      </w:r>
    </w:p>
    <w:p w:rsidR="00EA1987" w:rsidRPr="002308DB" w:rsidRDefault="00EA1987" w:rsidP="00EA1987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Запрещается самовольно покидать здание и территорию ОО. Покидать территорию ОО во время образовательного процесса возможно только с разрешения классного руководителя или дежурного администратора ОО.</w:t>
      </w: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 xml:space="preserve">6. Правила поведения </w:t>
      </w:r>
      <w:r>
        <w:rPr>
          <w:rFonts w:ascii="Times New Roman" w:hAnsi="Times New Roman"/>
          <w:b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b/>
          <w:sz w:val="24"/>
          <w:szCs w:val="24"/>
          <w:lang w:eastAsia="ru-RU"/>
        </w:rPr>
        <w:t>щихся во время урока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щиеся занимают свои места в кабинете по указанию классного руководителя или учителя по предмету, который </w:t>
      </w:r>
      <w:proofErr w:type="gramStart"/>
      <w:r w:rsidRPr="002308DB">
        <w:rPr>
          <w:rFonts w:ascii="Times New Roman" w:hAnsi="Times New Roman"/>
          <w:sz w:val="24"/>
          <w:szCs w:val="24"/>
          <w:lang w:eastAsia="ru-RU"/>
        </w:rPr>
        <w:t>компетентен</w:t>
      </w:r>
      <w:proofErr w:type="gram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 учитывать при размещении детей их физические и психологические особенности.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Перед началом урока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подготовить свое рабочее место и все необходимое для работы в классе.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При входе учителя в класс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встают в знак приветствия и садятся после того, как учитель ответит на приветствие и разрешит сесть.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В случае опоздания на урок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По первому требованию учителя (классного руководителя)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предъявлять дневник.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При готовности задать вопрос или ответить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поднимают руку и получают разрешение учителя.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Если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щемуся необходимо выйти из класса, он должен попросить разрешения учителя.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Звонок с урока – это сигнал для учителя. Когда учитель объявит об окончании урока,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вправе встать, навести чистоту и порядок на своем рабочем месте, выйти из класса.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(плееры, наушники, </w:t>
      </w:r>
      <w:proofErr w:type="spellStart"/>
      <w:r w:rsidRPr="002308DB">
        <w:rPr>
          <w:rFonts w:ascii="Times New Roman" w:hAnsi="Times New Roman"/>
          <w:sz w:val="24"/>
          <w:szCs w:val="24"/>
          <w:lang w:eastAsia="ru-RU"/>
        </w:rPr>
        <w:t>гаджеты</w:t>
      </w:r>
      <w:proofErr w:type="spellEnd"/>
      <w:r w:rsidRPr="002308DB">
        <w:rPr>
          <w:rFonts w:ascii="Times New Roman" w:hAnsi="Times New Roman"/>
          <w:sz w:val="24"/>
          <w:szCs w:val="24"/>
          <w:lang w:eastAsia="ru-RU"/>
        </w:rPr>
        <w:t xml:space="preserve">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Правила поведение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 во время перемены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Время, отведенное на перемену, предназначается для отдыха и подготовки к следующему по расписанию занятию.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Допускаются занятия настольными видами спорта в специально отведенных для этого местах.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Во время перерывов (перемен)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щимся запрещается: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толкать друг друга, перебрасываться предметами, наносить вред имуществу ОО, оставлять мусор вне мусорных корзин;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употреблять непристойные выражения, использовать непристойные жесты;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громко слушать музыку из записывающих устройств.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7.4. В случае отсутствия следующего урока,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обязаны обратиться к дежурному администратору ОО, а также поставить в известность своего классного руководителя.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Правила </w:t>
      </w:r>
      <w:proofErr w:type="spellStart"/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поведения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</w:t>
      </w:r>
      <w:proofErr w:type="spellEnd"/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столовой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соблюдают правила гигиены: входят в помещение столовой без верхней одежды, тщательно моют руки перед едой.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щиеся обслуживаются в столовой в порядке живой очереди, работники имеют право не обслуживать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щихся вне очереди, за исключением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щихся с ОВЗ;</w:t>
      </w:r>
    </w:p>
    <w:p w:rsidR="00EA1987" w:rsidRPr="00154979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выполняют требования работников столовой, дежурного учителя, дежурных по столовой, соблюдают порядок. Проявляют внимание и осторожность при получении и употреблении горячих и жидких блюд.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убирают за собой столовые принадлежности и посуду после еды.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Правила поведения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уча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 во время внеурочных мероприятий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 проведением мероприятий 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проходят инструктаж по технике безопасности.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Во</w:t>
      </w:r>
      <w:r>
        <w:rPr>
          <w:rFonts w:ascii="Times New Roman" w:hAnsi="Times New Roman"/>
          <w:sz w:val="24"/>
          <w:szCs w:val="24"/>
          <w:lang w:eastAsia="ru-RU"/>
        </w:rPr>
        <w:t xml:space="preserve"> время проведения мероприятия 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щимся следует выполнять все указания руководителя (руководителя группы), соблюдать правила поведения на улице, в общественном транспорте.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уважать местные традиции, бережно относиться к природе, памятникам истории и культуры.</w:t>
      </w:r>
    </w:p>
    <w:p w:rsidR="00EA1987" w:rsidRPr="002308DB" w:rsidRDefault="00EA1987" w:rsidP="00EA19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не должны самостоятельно покидать мероприятие. П</w:t>
      </w:r>
      <w:r>
        <w:rPr>
          <w:rFonts w:ascii="Times New Roman" w:hAnsi="Times New Roman"/>
          <w:sz w:val="24"/>
          <w:szCs w:val="24"/>
          <w:lang w:eastAsia="ru-RU"/>
        </w:rPr>
        <w:t>окинуть мероприятие 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могут только с разрешения классного руководителя.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>Правила этикета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должны: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</w:t>
      </w:r>
      <w:r w:rsidRPr="002308DB">
        <w:rPr>
          <w:sz w:val="24"/>
          <w:szCs w:val="24"/>
        </w:rPr>
        <w:t xml:space="preserve">здороваться с работниками и </w:t>
      </w:r>
      <w:proofErr w:type="spellStart"/>
      <w:r w:rsidRPr="002308DB">
        <w:rPr>
          <w:sz w:val="24"/>
          <w:szCs w:val="24"/>
        </w:rPr>
        <w:t>посетителями</w:t>
      </w:r>
      <w:r w:rsidRPr="002308DB">
        <w:rPr>
          <w:rFonts w:eastAsia="Calibri"/>
          <w:sz w:val="24"/>
          <w:szCs w:val="24"/>
          <w:lang w:eastAsia="en-US"/>
        </w:rPr>
        <w:t>ОО</w:t>
      </w:r>
      <w:proofErr w:type="spellEnd"/>
      <w:r w:rsidRPr="002308DB">
        <w:rPr>
          <w:rFonts w:eastAsia="Calibri"/>
          <w:sz w:val="24"/>
          <w:szCs w:val="24"/>
          <w:lang w:eastAsia="en-US"/>
        </w:rPr>
        <w:t>;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>– проявлять уважение к старшим, заботиться о младших;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</w:t>
      </w:r>
      <w:r w:rsidRPr="002308DB">
        <w:rPr>
          <w:sz w:val="24"/>
          <w:szCs w:val="24"/>
        </w:rPr>
        <w:t>уступать дорогу педагогам, мальчики – пропускать вперед девочек, старшие – пропускать вперед младших;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 соблюдать вежливые формы общения с окружающими;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 не допускать откровенную демонстрацию личных отношений;</w:t>
      </w:r>
    </w:p>
    <w:p w:rsidR="00EA1987" w:rsidRPr="002308DB" w:rsidRDefault="00EA1987" w:rsidP="00EA1987">
      <w:pPr>
        <w:pStyle w:val="a5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 не разговаривать громко по телефону.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Основания и принципы привлечения </w:t>
      </w:r>
      <w:r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 к дисциплинарной ответственности. Меры дисциплинарного взыскания.</w:t>
      </w:r>
    </w:p>
    <w:p w:rsidR="00EA1987" w:rsidRPr="002308DB" w:rsidRDefault="00EA1987" w:rsidP="00EA1987">
      <w:pPr>
        <w:pStyle w:val="a5"/>
        <w:numPr>
          <w:ilvl w:val="1"/>
          <w:numId w:val="1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Меры дисциплинарного взыскания применяются за неисполнение или нарушение устава ОО, правил внутреннего распорядка </w:t>
      </w:r>
      <w:r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 xml:space="preserve">щихся </w:t>
      </w:r>
      <w:proofErr w:type="spellStart"/>
      <w:r w:rsidRPr="002308DB">
        <w:rPr>
          <w:rFonts w:eastAsia="Calibri"/>
          <w:sz w:val="24"/>
          <w:szCs w:val="24"/>
          <w:lang w:eastAsia="en-US"/>
        </w:rPr>
        <w:t>ООи</w:t>
      </w:r>
      <w:proofErr w:type="spellEnd"/>
      <w:r w:rsidRPr="002308DB">
        <w:rPr>
          <w:rFonts w:eastAsia="Calibri"/>
          <w:sz w:val="24"/>
          <w:szCs w:val="24"/>
          <w:lang w:eastAsia="en-US"/>
        </w:rPr>
        <w:t xml:space="preserve"> иных локальных нормативных актов ОО по вопросам организации и осуществления образовательной деятельности.</w:t>
      </w:r>
    </w:p>
    <w:p w:rsidR="00EA1987" w:rsidRPr="00AB5B8F" w:rsidRDefault="00EA1987" w:rsidP="00EA1987">
      <w:pPr>
        <w:rPr>
          <w:sz w:val="24"/>
          <w:szCs w:val="24"/>
        </w:rPr>
      </w:pPr>
      <w:r w:rsidRPr="00AB5B8F">
        <w:rPr>
          <w:sz w:val="24"/>
          <w:szCs w:val="24"/>
        </w:rPr>
        <w:t>11.2. Меры дисциплинарного взыскания не применяются к учащимся:</w:t>
      </w:r>
    </w:p>
    <w:p w:rsidR="00EA1987" w:rsidRPr="00AB5B8F" w:rsidRDefault="00EA1987" w:rsidP="00EA1987">
      <w:pPr>
        <w:rPr>
          <w:sz w:val="24"/>
          <w:szCs w:val="24"/>
        </w:rPr>
      </w:pPr>
      <w:r w:rsidRPr="00AB5B8F">
        <w:rPr>
          <w:sz w:val="24"/>
          <w:szCs w:val="24"/>
        </w:rPr>
        <w:t>-  по образовательным программам начального общего образования;</w:t>
      </w:r>
    </w:p>
    <w:p w:rsidR="00EA1987" w:rsidRPr="00F27DD8" w:rsidRDefault="00EA1987" w:rsidP="00EA1987">
      <w:pPr>
        <w:rPr>
          <w:sz w:val="24"/>
          <w:szCs w:val="24"/>
        </w:rPr>
      </w:pPr>
      <w:r w:rsidRPr="00AB5B8F">
        <w:rPr>
          <w:sz w:val="24"/>
          <w:szCs w:val="24"/>
        </w:rPr>
        <w:t>-  с ограниченными возможностями здоровья.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11.3.За совершение дисциплинарного проступка к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щемуся могут быть применены следующие меры дисциплинарного взыскания: замечание; выговор; отчисление из ОО.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11.4. Принципы дисциплинарной ответственности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неотвратимость дисциплинарного взыскания (ни один дисциплинарный проступок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не должен быть оставлен без внимания и рассмотрения);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презумпция невиновности (неустранимые сомнения в виновности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толкуются в его пользу);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виновность (ответственность наступает за дисциплинарные проступки и наступившие последствия, в отношении которых установлена вина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щегося).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11.5. Привлечение учащегося к дисциплинарной ответственности не освобождает его от обязанностей, за неисполнение или ненадлежащее исполнение которых было наложено дисциплинарное взыскание.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11.6 Высказанное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11.7.Применение дисциплинарного взыскания не освобождает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</w:t>
      </w:r>
      <w:r>
        <w:rPr>
          <w:rFonts w:ascii="Times New Roman" w:hAnsi="Times New Roman"/>
          <w:sz w:val="24"/>
          <w:szCs w:val="24"/>
        </w:rPr>
        <w:t>ся</w:t>
      </w:r>
      <w:r w:rsidRPr="002308DB">
        <w:rPr>
          <w:rFonts w:ascii="Times New Roman" w:hAnsi="Times New Roman"/>
          <w:sz w:val="24"/>
          <w:szCs w:val="24"/>
        </w:rPr>
        <w:t>, совершившего дисциплинарный проступок, от иной ответственности в соответствии с законодательством РФ.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>11.8. Причиненный в результате дисциплинарного проступка вред возмещается в соответствии с Гражданским кодексом РФ.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11.9. Отчисление несовершеннолетнего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 как крайняя мера дисциплинарного взыскания применяется к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щимся, достигшим возраста пятнадцати лет,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 в ОО оказывает отрицательное влияние на других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щихся, нарушает их права и права работников ОО, а также нормальное функционирование ОО.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11.10. Отчисление несовершеннолетнего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 как мера дисциплинарного взыскания не применяется, если сроки ранее примененных к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щемуся мер дисциплинарного взыскания истекли и (</w:t>
      </w:r>
      <w:proofErr w:type="gramStart"/>
      <w:r w:rsidRPr="002308DB">
        <w:rPr>
          <w:sz w:val="24"/>
          <w:szCs w:val="24"/>
        </w:rPr>
        <w:t xml:space="preserve">или) </w:t>
      </w:r>
      <w:proofErr w:type="gramEnd"/>
      <w:r w:rsidRPr="002308DB">
        <w:rPr>
          <w:sz w:val="24"/>
          <w:szCs w:val="24"/>
        </w:rPr>
        <w:t>меры дисциплинарного взыскания сняты в установленном порядке.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11.11. Решение об отчислении несовершеннолетнего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 комиссии по делам несовершеннолетних и защите их </w:t>
      </w:r>
      <w:proofErr w:type="spellStart"/>
      <w:r w:rsidRPr="002308DB">
        <w:rPr>
          <w:sz w:val="24"/>
          <w:szCs w:val="24"/>
        </w:rPr>
        <w:t>прав</w:t>
      </w:r>
      <w:r>
        <w:rPr>
          <w:sz w:val="24"/>
          <w:szCs w:val="24"/>
        </w:rPr>
        <w:t>Петровского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2308DB">
        <w:rPr>
          <w:sz w:val="24"/>
          <w:szCs w:val="24"/>
        </w:rPr>
        <w:t xml:space="preserve">. Решение об отчислении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щихся – детей-сирот, детей, оставшихся без попечения родителей, принимается с согласия комиссии по делам несовершеннолетних и защите их прав </w:t>
      </w:r>
      <w:r>
        <w:rPr>
          <w:sz w:val="24"/>
          <w:szCs w:val="24"/>
        </w:rPr>
        <w:t xml:space="preserve">Петровского муниципального района </w:t>
      </w:r>
      <w:r w:rsidRPr="002308DB">
        <w:rPr>
          <w:sz w:val="24"/>
          <w:szCs w:val="24"/>
        </w:rPr>
        <w:t>и органа опеки и попечительства.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11.12. Об отчислении несовершеннолетнего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 в качестве меры дисциплинарного взыскания ОО </w:t>
      </w:r>
      <w:proofErr w:type="spellStart"/>
      <w:r w:rsidRPr="002308DB">
        <w:rPr>
          <w:sz w:val="24"/>
          <w:szCs w:val="24"/>
        </w:rPr>
        <w:t>информирует</w:t>
      </w:r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 xml:space="preserve"> образования Петровского муниципального района</w:t>
      </w:r>
      <w:r w:rsidRPr="002308DB">
        <w:rPr>
          <w:sz w:val="24"/>
          <w:szCs w:val="24"/>
        </w:rPr>
        <w:t xml:space="preserve">. 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>11.13.</w:t>
      </w:r>
      <w:r>
        <w:rPr>
          <w:sz w:val="24"/>
          <w:szCs w:val="24"/>
        </w:rPr>
        <w:t>Управление образования Петровского муниципального района</w:t>
      </w:r>
      <w:r w:rsidRPr="002308DB">
        <w:rPr>
          <w:sz w:val="24"/>
          <w:szCs w:val="24"/>
        </w:rPr>
        <w:t xml:space="preserve"> и родители (законные представители) несовершеннолетнего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щегося, отчисленного из ОО, не позднее чем в месячный срок принимают меры, обеспечивающие получение несовершеннолетним общего образования.</w:t>
      </w:r>
    </w:p>
    <w:p w:rsidR="00EA1987" w:rsidRPr="002308DB" w:rsidRDefault="00EA1987" w:rsidP="00EA198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Порядок привлечения </w:t>
      </w:r>
      <w:r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 к дисциплинарной ответственности</w:t>
      </w:r>
    </w:p>
    <w:p w:rsidR="00EA1987" w:rsidRPr="002308DB" w:rsidRDefault="00EA1987" w:rsidP="00EA1987">
      <w:pPr>
        <w:pStyle w:val="a5"/>
        <w:numPr>
          <w:ilvl w:val="1"/>
          <w:numId w:val="1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ab/>
        <w:t>Привлечение к дисциплинарной ответственности осуществляется только на основании выявленного дисциплинарного проступка.</w:t>
      </w:r>
    </w:p>
    <w:p w:rsidR="00EA1987" w:rsidRPr="002308DB" w:rsidRDefault="00EA1987" w:rsidP="00EA1987">
      <w:pPr>
        <w:pStyle w:val="a5"/>
        <w:numPr>
          <w:ilvl w:val="1"/>
          <w:numId w:val="1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Выявление дисциплинарного проступка осуществляется административными работниками ОО.</w:t>
      </w:r>
    </w:p>
    <w:p w:rsidR="00EA1987" w:rsidRPr="002308DB" w:rsidRDefault="00EA1987" w:rsidP="00EA1987">
      <w:pPr>
        <w:pStyle w:val="a5"/>
        <w:numPr>
          <w:ilvl w:val="1"/>
          <w:numId w:val="1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Основаниями для выявления дисциплинарного проступка являются:</w:t>
      </w:r>
    </w:p>
    <w:p w:rsidR="00EA1987" w:rsidRPr="002308DB" w:rsidRDefault="00EA1987" w:rsidP="00EA1987">
      <w:pPr>
        <w:pStyle w:val="a5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– </w:t>
      </w:r>
      <w:r w:rsidRPr="002308DB">
        <w:rPr>
          <w:sz w:val="24"/>
          <w:szCs w:val="24"/>
        </w:rPr>
        <w:t>жалоба (сообщение, заявление), поданная руководителю ОО от участника образовательного процесса или иных лиц;</w:t>
      </w:r>
    </w:p>
    <w:p w:rsidR="00EA1987" w:rsidRPr="002308DB" w:rsidRDefault="00EA1987" w:rsidP="00EA1987">
      <w:pPr>
        <w:pStyle w:val="a5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 xml:space="preserve">– заявление (сообщение) самого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щегося, совершившего дисциплинарный проступок.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12.4.Жалоба,</w:t>
      </w:r>
      <w:r>
        <w:rPr>
          <w:rFonts w:ascii="Times New Roman" w:hAnsi="Times New Roman"/>
          <w:sz w:val="24"/>
          <w:szCs w:val="24"/>
        </w:rPr>
        <w:t xml:space="preserve"> докладная записка, </w:t>
      </w:r>
      <w:r w:rsidRPr="002308DB">
        <w:rPr>
          <w:rFonts w:ascii="Times New Roman" w:hAnsi="Times New Roman"/>
          <w:sz w:val="24"/>
          <w:szCs w:val="24"/>
        </w:rPr>
        <w:t xml:space="preserve">сообщение, заявление признаются допустимыми основаниями к началу выявления дисциплинарного проступка со стороны администрации, если они заявлены </w:t>
      </w:r>
      <w:proofErr w:type="gramStart"/>
      <w:r w:rsidRPr="002308DB">
        <w:rPr>
          <w:rFonts w:ascii="Times New Roman" w:hAnsi="Times New Roman"/>
          <w:sz w:val="24"/>
          <w:szCs w:val="24"/>
        </w:rPr>
        <w:t>устно</w:t>
      </w:r>
      <w:proofErr w:type="gramEnd"/>
      <w:r w:rsidRPr="002308DB">
        <w:rPr>
          <w:rFonts w:ascii="Times New Roman" w:hAnsi="Times New Roman"/>
          <w:sz w:val="24"/>
          <w:szCs w:val="24"/>
        </w:rPr>
        <w:t xml:space="preserve"> либо поданы в письменной форме с указанием: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фамилии, имени, отчества лица, подающего жалобу (сообщение, заявление);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фамилии, имени, отчества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щегося, совершившего дисциплинарный проступок и (или);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описания </w:t>
      </w:r>
      <w:r w:rsidRPr="002308DB">
        <w:rPr>
          <w:rFonts w:ascii="Times New Roman" w:hAnsi="Times New Roman"/>
          <w:sz w:val="24"/>
          <w:szCs w:val="24"/>
        </w:rPr>
        <w:t>деяния, содержащего признаки дисциплинарного проступка.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>12.5. При выявлении совершенного дисциплинарного проступка и выборе меры дисциплинарного взыскания выясняются следующие обстоятельства: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действительно ли имел место дисциплинарный проступок (факт проступка);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где, когда, при каких обстоятельствах и с какой целью он был совершен (место, время, способ);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тяжесть дисциплинарного проступка;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виновность в действии (бездействии) конкретных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щихся, форму и степень вины каждого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при совершении проступка несколькими лицами;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каковы последствия проступка;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обстоятельства, смягчающие и отягчающие ответственность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щегося; 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обстоятельства, исключающие дисциплинарную ответственность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причины и условия, способствовавшие совершению проступка;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психофизическое и эмоциональное состояние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во время и после совершения проступка;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другие факты, имеющие значение для правильного и объективного рассмотрения дисциплинарного проступка.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12.6. Доказательствами совершения дисциплинарного проступка являются сведения, фактические данные, на основании которых устанавливается наличие или отсутствие признаков дисциплинарного проступка, имеющие значение обстоятельства.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12.7. Руководитель ОО, педагогические работники, представители общественности и иные лица не вправе без согласия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или его родителей досматривать и изымать вещи, принадлежащие ему на праве собственности или ином законном основании.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12.8. Если проступок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содержит признаки состава уголовного преступления или административного правонарушения, руководитель ОО, педагогический работник уведомляет о случившемся сотрудников правоохранительных органов.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 xml:space="preserve">12.9. До применения меры дисциплинарного взыскания руководитель ОО запрашивает письменное объяснение от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щегося, представленного к наложению дисциплинарной ответственности. Если по истечении трех учебных дней указанное объяснение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щимся не представлено, то составляется соответствующий акт. Отказ или уклонение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 xml:space="preserve">щегося от предоставления им письменного объяснения не является препятствием для применения меры дисциплинарного взыскания. В том случае если </w:t>
      </w:r>
      <w:r>
        <w:rPr>
          <w:sz w:val="24"/>
          <w:szCs w:val="24"/>
        </w:rPr>
        <w:t>уча</w:t>
      </w:r>
      <w:r w:rsidRPr="002308DB">
        <w:rPr>
          <w:sz w:val="24"/>
          <w:szCs w:val="24"/>
        </w:rPr>
        <w:t>щийся находится в состоянии алкогольного, наркотического или токсического опьянения и (или) в состоянии аффекта, получение от него каких-либо объяснений откладываются до его вытрезвления и (или) нормализации психологического состояния.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12.10.Наложение дисциплинарного взыскания оформляется приказом руководителя ОО, который доводится до обучающегося и родителей несовершеннолетнего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под роспись в течение трех учебных дней со дня его издания, не считая времени отсутствия обучающегося в ОО.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Отказ обучающегося и (или) родителей несовершеннолетнего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ознакомиться с приказом под роспись оформляется соответствующим актом.</w:t>
      </w:r>
    </w:p>
    <w:p w:rsidR="00EA1987" w:rsidRPr="002308DB" w:rsidRDefault="00EA1987" w:rsidP="00EA1987">
      <w:pPr>
        <w:adjustRightInd w:val="0"/>
        <w:jc w:val="both"/>
        <w:rPr>
          <w:sz w:val="24"/>
          <w:szCs w:val="24"/>
        </w:rPr>
      </w:pPr>
      <w:r w:rsidRPr="002308DB">
        <w:rPr>
          <w:sz w:val="24"/>
          <w:szCs w:val="24"/>
        </w:rPr>
        <w:t>12.11. Мера дисциплинарного взыскания применяется не позднее одного месяца со дня обнаружения проступка (дня, когда администрации стало известно о совершении проступка).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12.12. Дисциплинарное взыскание не может быть применено во время болезни либо в период его отсутствия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в ОО по уважительной причине (нахождение на лечении, на похорона</w:t>
      </w:r>
      <w:r>
        <w:rPr>
          <w:rFonts w:ascii="Times New Roman" w:hAnsi="Times New Roman"/>
          <w:sz w:val="24"/>
          <w:szCs w:val="24"/>
        </w:rPr>
        <w:t>х родственников или близких лиц</w:t>
      </w:r>
      <w:r w:rsidRPr="002308DB">
        <w:rPr>
          <w:rFonts w:ascii="Times New Roman" w:hAnsi="Times New Roman"/>
          <w:sz w:val="24"/>
          <w:szCs w:val="24"/>
        </w:rPr>
        <w:t>).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12.13. Если в течение одного года со дня применения дисциплинарного взыскания к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щемуся не будет применена новая мера дисциплинарного взыскания, он считается не имеющим дисциплинарного взыскания.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 xml:space="preserve">12.14. Руководитель ОО до истечения года со дня применения меры дисциплинарного взыскания вправе снять ее с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щегося по собственной инициативе, просьбе самого обучающегося, родителей несовершеннолетнего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щегося, ходатайству Управляющего совета, комиссии по урегулированию споров между участниками образовательных отношений и советов родителей несовершеннолетних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12.15.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щийся и (или) родители несовершеннолетнего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щегося вправе обжаловать в комиссию по урегулированию споров между участниками образовательных отношений ОО меры дисциплинарного взыскания и их применение к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щемуся в разумные сроки со дня подписания соответствующего приказа руководителя ОО.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12.16. Истечение предусмотренного пунктом 12.15настоящих Правил срока обжалования не является препятствием для обращения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щегося и (или) родителей (законных представителей) несовершеннолетнего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в прокуратуру, суд или иные органы власти с жалобой на незаконное привлечение к дисциплинарной ответственности в пределах сроков, установленных законодательством.</w:t>
      </w: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13. Основания и порядок поощрения </w:t>
      </w:r>
      <w:r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13.1. Поощрения (в качестве оценки и стимулирования личных достижений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щихся) устанавливаются </w:t>
      </w:r>
      <w:proofErr w:type="gramStart"/>
      <w:r w:rsidRPr="002308DB">
        <w:rPr>
          <w:rFonts w:ascii="Times New Roman" w:hAnsi="Times New Roman"/>
          <w:sz w:val="24"/>
          <w:szCs w:val="24"/>
        </w:rPr>
        <w:t>за</w:t>
      </w:r>
      <w:proofErr w:type="gramEnd"/>
      <w:r w:rsidRPr="002308DB">
        <w:rPr>
          <w:rFonts w:ascii="Times New Roman" w:hAnsi="Times New Roman"/>
          <w:sz w:val="24"/>
          <w:szCs w:val="24"/>
        </w:rPr>
        <w:t>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безупречную учебу,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учебные 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внеучебные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308DB">
        <w:rPr>
          <w:rFonts w:ascii="Times New Roman" w:hAnsi="Times New Roman"/>
          <w:sz w:val="24"/>
          <w:szCs w:val="24"/>
        </w:rPr>
        <w:t>достижения, в т. ч</w:t>
      </w:r>
      <w:proofErr w:type="gramStart"/>
      <w:r w:rsidRPr="002308DB">
        <w:rPr>
          <w:rFonts w:ascii="Times New Roman" w:hAnsi="Times New Roman"/>
          <w:sz w:val="24"/>
          <w:szCs w:val="24"/>
        </w:rPr>
        <w:t>.д</w:t>
      </w:r>
      <w:proofErr w:type="gramEnd"/>
      <w:r w:rsidRPr="002308DB">
        <w:rPr>
          <w:rFonts w:ascii="Times New Roman" w:hAnsi="Times New Roman"/>
          <w:sz w:val="24"/>
          <w:szCs w:val="24"/>
        </w:rPr>
        <w:t>остижения на олимпиадах, конкурсах, смотрах и т.п.;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участие в социально значимых мероприятиях, проектах;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:rsidR="00EA1987" w:rsidRPr="00AB5B8F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 xml:space="preserve">13.2. В </w:t>
      </w:r>
      <w:proofErr w:type="spellStart"/>
      <w:r w:rsidRPr="00AB5B8F">
        <w:rPr>
          <w:rFonts w:ascii="Times New Roman" w:hAnsi="Times New Roman"/>
          <w:sz w:val="24"/>
          <w:szCs w:val="24"/>
        </w:rPr>
        <w:t>ОУустанавливаются</w:t>
      </w:r>
      <w:proofErr w:type="spellEnd"/>
      <w:r w:rsidRPr="00AB5B8F">
        <w:rPr>
          <w:rFonts w:ascii="Times New Roman" w:hAnsi="Times New Roman"/>
          <w:sz w:val="24"/>
          <w:szCs w:val="24"/>
        </w:rPr>
        <w:t xml:space="preserve"> следующие меры поощрений:</w:t>
      </w:r>
    </w:p>
    <w:p w:rsidR="00EA1987" w:rsidRPr="00AB5B8F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>– объявление благодарности;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>– награждение почетной грамотой</w:t>
      </w:r>
      <w:bookmarkStart w:id="0" w:name="_GoBack"/>
      <w:bookmarkEnd w:id="0"/>
      <w:r w:rsidRPr="00AB5B8F">
        <w:rPr>
          <w:rFonts w:ascii="Times New Roman" w:hAnsi="Times New Roman"/>
          <w:sz w:val="24"/>
          <w:szCs w:val="24"/>
        </w:rPr>
        <w:t xml:space="preserve"> и (или) дипломом;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13.3. Принятие решения о поощрении осуществляется руководителем ОО на основании: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представления классного руководителя;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представления педагогического совета или иных органов коллективного управления;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обращения отдельных работников ОО;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обращение органов государственной власти, органов местного самоуправления;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информации СМИ.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>14. Способы обеспечения дисциплины и порядка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14.1. Дисциплина и порядок поддерживаются в ОО посредством самоконтроля со стороны всех участников образовательного процесса, самоорганизации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и работников, применением мер дисциплинарного взыскания.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14.2. В целях поддержания порядка, обеспечения прав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 xml:space="preserve">щихся и работников, профилактики и раннего выявления дисциплинарных проступков в ОО организуются ежедневные дежурства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и педагогических работников ОО.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14.3. Дежурство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по ОО является способом самоорганизации учебного коллектива, формой воспитательной работы.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14.4. Назначение дежурными по ОО не умаляет прав или обязанностей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щихся.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14.5. Дежурные по ОО в своем поведении должны являться примером достойного поведения. 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14.6. 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дежурный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щийся должен поставить в известность о дисциплинарном проступке дежурного учителя и (или) дежурного администратора.</w:t>
      </w:r>
    </w:p>
    <w:p w:rsidR="00EA1987" w:rsidRPr="002308DB" w:rsidRDefault="00EA1987" w:rsidP="00EA19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15. Защита прав, свобод, гарантий и законных интересов </w:t>
      </w:r>
      <w:r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</w:t>
      </w:r>
    </w:p>
    <w:p w:rsidR="00EA1987" w:rsidRPr="002308DB" w:rsidRDefault="00EA1987" w:rsidP="00EA19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 xml:space="preserve">В целях защиты своих прав, свобод, гарантий и законных интересов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щиеся и (или) их законные представители самостоятельно или через своих выборных представителей вправе:</w:t>
      </w:r>
    </w:p>
    <w:p w:rsidR="00EA1987" w:rsidRPr="002308DB" w:rsidRDefault="00EA1987" w:rsidP="00EA1987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направлять в органы управления ОО обращения о нарушении и (или) ущемлении ее работниками прав, свобод, законных интересов и социальных гарантий </w:t>
      </w:r>
      <w:r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щихся;</w:t>
      </w:r>
    </w:p>
    <w:p w:rsidR="00EA1987" w:rsidRPr="002308DB" w:rsidRDefault="00EA1987" w:rsidP="00EA1987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обращаться в комиссию по урегулированию споров между участниками образовательных отношений ОО;</w:t>
      </w:r>
    </w:p>
    <w:p w:rsidR="00EA1987" w:rsidRPr="002308DB" w:rsidRDefault="00EA1987" w:rsidP="00EA1987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использовать иные, не запрещенные законодательством способы защиты своих прав и законных интересов.</w:t>
      </w: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</w:p>
    <w:p w:rsid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</w:p>
    <w:p w:rsidR="00793483" w:rsidRPr="00793483" w:rsidRDefault="00793483" w:rsidP="00265F14">
      <w:pPr>
        <w:pStyle w:val="a3"/>
        <w:rPr>
          <w:rFonts w:ascii="Times New Roman" w:hAnsi="Times New Roman"/>
          <w:sz w:val="24"/>
          <w:szCs w:val="24"/>
        </w:rPr>
      </w:pPr>
    </w:p>
    <w:sectPr w:rsidR="00793483" w:rsidRPr="00793483" w:rsidSect="007934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4BB"/>
    <w:multiLevelType w:val="multilevel"/>
    <w:tmpl w:val="7F6A8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9B24D1"/>
    <w:multiLevelType w:val="multilevel"/>
    <w:tmpl w:val="39F82F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2DD9095D"/>
    <w:multiLevelType w:val="multilevel"/>
    <w:tmpl w:val="BE045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67796CD0"/>
    <w:multiLevelType w:val="multilevel"/>
    <w:tmpl w:val="60D401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5F14"/>
    <w:rsid w:val="00265F14"/>
    <w:rsid w:val="00373BF4"/>
    <w:rsid w:val="003C0FA2"/>
    <w:rsid w:val="004723CC"/>
    <w:rsid w:val="00541982"/>
    <w:rsid w:val="005E22A4"/>
    <w:rsid w:val="00793483"/>
    <w:rsid w:val="00B000A9"/>
    <w:rsid w:val="00D00757"/>
    <w:rsid w:val="00EA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F1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65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98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Irina-M</cp:lastModifiedBy>
  <cp:revision>2</cp:revision>
  <dcterms:created xsi:type="dcterms:W3CDTF">2016-12-14T06:00:00Z</dcterms:created>
  <dcterms:modified xsi:type="dcterms:W3CDTF">2016-12-14T13:49:00Z</dcterms:modified>
</cp:coreProperties>
</file>